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16FC" w:rsidRDefault="00B92A4A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67905" w:rsidRPr="003679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05A21" w:rsidRPr="00205A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дорожный знак глазами детей»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</w:p>
    <w:p w:rsidR="00B92A4A" w:rsidRDefault="00C51B6B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67905" w:rsidRPr="003679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205A21" w:rsidRPr="00205A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дорожный знак глазами детей» приуроченно</w:t>
      </w:r>
      <w:r w:rsid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205A21"/>
    <w:rsid w:val="003423A3"/>
    <w:rsid w:val="00367905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A716FC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2023-09-14T04:32:00Z</dcterms:modified>
</cp:coreProperties>
</file>