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>I</w:t>
      </w:r>
      <w:r w:rsidR="00CF56C4" w:rsidRPr="00CF56C4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Pr="006C1B28">
        <w:rPr>
          <w:rFonts w:eastAsia="Calibri"/>
          <w:b/>
          <w:bCs/>
          <w:lang w:eastAsia="en-US"/>
        </w:rPr>
        <w:t>I ВСЕРОССИЙСКОГО КОНКУРСА</w:t>
      </w: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 xml:space="preserve">рисунков </w:t>
      </w:r>
    </w:p>
    <w:p w:rsidR="00A65032" w:rsidRPr="00A65032" w:rsidRDefault="00A65032" w:rsidP="00A65032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A65032">
        <w:rPr>
          <w:rFonts w:eastAsia="Calibri"/>
          <w:b/>
          <w:bCs/>
          <w:sz w:val="32"/>
          <w:szCs w:val="32"/>
          <w:lang w:eastAsia="en-US"/>
        </w:rPr>
        <w:t>«</w:t>
      </w:r>
      <w:r w:rsidR="00AB2AFD" w:rsidRPr="00AB2AFD">
        <w:rPr>
          <w:rFonts w:eastAsia="Calibri"/>
          <w:b/>
          <w:bCs/>
          <w:sz w:val="32"/>
          <w:szCs w:val="32"/>
          <w:lang w:eastAsia="en-US"/>
        </w:rPr>
        <w:t>ВЕСЕННЕЕ ЦВЕТЕНИЕ - РОДИНЫ МОЕЙ</w:t>
      </w:r>
      <w:r w:rsidRPr="00A65032">
        <w:rPr>
          <w:rFonts w:eastAsia="Calibri"/>
          <w:b/>
          <w:bCs/>
          <w:sz w:val="32"/>
          <w:szCs w:val="32"/>
          <w:lang w:eastAsia="en-US"/>
        </w:rPr>
        <w:t>»</w:t>
      </w:r>
    </w:p>
    <w:p w:rsidR="006C1B28" w:rsidRPr="006C1B28" w:rsidRDefault="00A65032" w:rsidP="006C1B2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р</w:t>
      </w:r>
      <w:r w:rsidR="006C1B28"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еализуемого, в рамках  проекта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6C1B28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6C1B28"/>
    <w:rsid w:val="00A65032"/>
    <w:rsid w:val="00A9743E"/>
    <w:rsid w:val="00AB2AFD"/>
    <w:rsid w:val="00B75BD2"/>
    <w:rsid w:val="00CF4CB1"/>
    <w:rsid w:val="00CF56C4"/>
    <w:rsid w:val="00D31E7D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2021-04-19T09:04:00Z</dcterms:created>
  <dcterms:modified xsi:type="dcterms:W3CDTF">2023-02-16T12:12:00Z</dcterms:modified>
</cp:coreProperties>
</file>